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BD14" w14:textId="77777777" w:rsidR="002F3E30" w:rsidRPr="002F3E30" w:rsidRDefault="007318C4" w:rsidP="002F3E30">
      <w:pPr>
        <w:spacing w:line="240" w:lineRule="auto"/>
        <w:rPr>
          <w:rFonts w:ascii="Arial" w:hAnsi="Arial" w:cs="Arial"/>
          <w:b/>
          <w:bCs/>
          <w:sz w:val="38"/>
          <w:szCs w:val="38"/>
        </w:rPr>
      </w:pPr>
      <w:r w:rsidRPr="007318C4">
        <w:rPr>
          <w:rFonts w:ascii="Arial" w:hAnsi="Arial" w:cs="Arial"/>
          <w:b/>
          <w:bCs/>
          <w:sz w:val="38"/>
          <w:szCs w:val="38"/>
        </w:rPr>
        <w:t>Zukunftsthema „Intelligentes Recycling“ kompetent besetzt</w:t>
      </w:r>
    </w:p>
    <w:p w14:paraId="6CAFACD0" w14:textId="77777777" w:rsidR="007318C4" w:rsidRDefault="007318C4" w:rsidP="002F3E30">
      <w:pPr>
        <w:spacing w:line="240" w:lineRule="auto"/>
        <w:rPr>
          <w:rFonts w:ascii="Arial" w:hAnsi="Arial" w:cs="Arial"/>
          <w:b/>
          <w:bCs/>
          <w:sz w:val="30"/>
          <w:szCs w:val="30"/>
        </w:rPr>
      </w:pPr>
    </w:p>
    <w:p w14:paraId="2A858DD7" w14:textId="77777777" w:rsidR="008F79CC" w:rsidRDefault="007318C4" w:rsidP="008F79CC">
      <w:pPr>
        <w:spacing w:line="240" w:lineRule="auto"/>
        <w:rPr>
          <w:rFonts w:ascii="Arial" w:hAnsi="Arial" w:cs="Arial"/>
          <w:b/>
          <w:bCs/>
          <w:sz w:val="20"/>
          <w:szCs w:val="20"/>
        </w:rPr>
      </w:pPr>
      <w:r w:rsidRPr="007318C4">
        <w:rPr>
          <w:rFonts w:ascii="Arial" w:hAnsi="Arial" w:cs="Arial"/>
          <w:b/>
          <w:bCs/>
          <w:sz w:val="30"/>
          <w:szCs w:val="30"/>
        </w:rPr>
        <w:t>Ströher Gruppe erbringt erneuten Beweis für nachhaltiges Wirtschaften</w:t>
      </w:r>
    </w:p>
    <w:p w14:paraId="609F48B2" w14:textId="77777777" w:rsidR="002F3E30" w:rsidRPr="002F3E30" w:rsidRDefault="002F3E30" w:rsidP="002F3E30">
      <w:pPr>
        <w:spacing w:line="240" w:lineRule="auto"/>
        <w:rPr>
          <w:rFonts w:ascii="Arial" w:hAnsi="Arial" w:cs="Arial"/>
          <w:b/>
          <w:bCs/>
          <w:sz w:val="20"/>
          <w:szCs w:val="20"/>
        </w:rPr>
      </w:pPr>
    </w:p>
    <w:p w14:paraId="59B4BB77" w14:textId="77777777" w:rsidR="002F3E30" w:rsidRDefault="007318C4" w:rsidP="002F3E30">
      <w:pPr>
        <w:spacing w:line="240" w:lineRule="auto"/>
        <w:rPr>
          <w:rFonts w:ascii="Arial" w:hAnsi="Arial" w:cs="Arial"/>
          <w:b/>
          <w:bCs/>
          <w:sz w:val="20"/>
          <w:szCs w:val="20"/>
        </w:rPr>
      </w:pPr>
      <w:r w:rsidRPr="007318C4">
        <w:rPr>
          <w:rFonts w:ascii="Arial" w:hAnsi="Arial" w:cs="Arial"/>
          <w:b/>
          <w:bCs/>
          <w:sz w:val="20"/>
          <w:szCs w:val="20"/>
        </w:rPr>
        <w:t>Im Kampf gegen den Klimawandel spielen die Wiederverwertbarkeit und das Recycling bereits genutzter Rohstoffe eine entscheidende Rolle. Dass Bewegung in die Klimaschutzdebatte gekommen ist, motiviert Unternehmen bei ihrem Ziel, weiterhin alle Möglichkeiten auszuschöpfen, wertvolle Ressourcen zu schonen und das Klima zu schützen. Seit Jahren ist der Keramikproduzent Ströher bei den Einsparungen sowohl an Primärressourcen als auch an Treibhausgasen nachweislich auf einem vorbildlichen Weg. Wie bereits in den Vorjahren wurde die Ströher Gruppe ihrer Vorreiterrolle beim Umwelt- und Klimaschutz auch in 2018 wieder gerecht.</w:t>
      </w:r>
    </w:p>
    <w:p w14:paraId="0588A62A" w14:textId="77777777" w:rsidR="007318C4" w:rsidRPr="002F3E30" w:rsidRDefault="007318C4" w:rsidP="002F3E30">
      <w:pPr>
        <w:spacing w:line="240" w:lineRule="auto"/>
        <w:rPr>
          <w:rFonts w:ascii="Arial" w:hAnsi="Arial" w:cs="Arial"/>
          <w:b/>
          <w:bCs/>
          <w:sz w:val="20"/>
          <w:szCs w:val="20"/>
        </w:rPr>
      </w:pPr>
    </w:p>
    <w:p w14:paraId="665B5C3E" w14:textId="77777777" w:rsidR="00EA31FA" w:rsidRDefault="007318C4" w:rsidP="007318C4">
      <w:pPr>
        <w:spacing w:line="240" w:lineRule="auto"/>
        <w:rPr>
          <w:rFonts w:ascii="Arial" w:hAnsi="Arial" w:cs="Arial"/>
          <w:sz w:val="20"/>
          <w:szCs w:val="20"/>
        </w:rPr>
      </w:pPr>
      <w:proofErr w:type="gramStart"/>
      <w:r w:rsidRPr="007318C4">
        <w:rPr>
          <w:rFonts w:ascii="Arial" w:hAnsi="Arial" w:cs="Arial"/>
          <w:sz w:val="20"/>
          <w:szCs w:val="20"/>
        </w:rPr>
        <w:t>Der  Keramikproduzent</w:t>
      </w:r>
      <w:proofErr w:type="gramEnd"/>
      <w:r w:rsidRPr="007318C4">
        <w:rPr>
          <w:rFonts w:ascii="Arial" w:hAnsi="Arial" w:cs="Arial"/>
          <w:sz w:val="20"/>
          <w:szCs w:val="20"/>
        </w:rPr>
        <w:t xml:space="preserve"> hat das große Zukunftsthema des „</w:t>
      </w:r>
      <w:r w:rsidR="00EA31FA">
        <w:rPr>
          <w:rFonts w:ascii="Arial" w:hAnsi="Arial" w:cs="Arial"/>
          <w:sz w:val="20"/>
          <w:szCs w:val="20"/>
        </w:rPr>
        <w:t>I</w:t>
      </w:r>
      <w:r w:rsidRPr="007318C4">
        <w:rPr>
          <w:rFonts w:ascii="Arial" w:hAnsi="Arial" w:cs="Arial"/>
          <w:sz w:val="20"/>
          <w:szCs w:val="20"/>
        </w:rPr>
        <w:t xml:space="preserve">ntelligenten Recyclings“ kompetent und konsequent besetzt. Wie das kürzlich in Dillenburg eingetroffene Ressourcenschutz-Zertifikat von </w:t>
      </w:r>
      <w:proofErr w:type="spellStart"/>
      <w:r w:rsidRPr="007318C4">
        <w:rPr>
          <w:rFonts w:ascii="Arial" w:hAnsi="Arial" w:cs="Arial"/>
          <w:sz w:val="20"/>
          <w:szCs w:val="20"/>
        </w:rPr>
        <w:t>interseroh</w:t>
      </w:r>
      <w:proofErr w:type="spellEnd"/>
      <w:r w:rsidRPr="007318C4">
        <w:rPr>
          <w:rFonts w:ascii="Arial" w:hAnsi="Arial" w:cs="Arial"/>
          <w:sz w:val="20"/>
          <w:szCs w:val="20"/>
        </w:rPr>
        <w:t xml:space="preserve"> belegt, brachte der verantwortungsvolle Umgang bzw. das Recycling von Materialien wie gemischte</w:t>
      </w:r>
      <w:r w:rsidR="00154F9C">
        <w:rPr>
          <w:rFonts w:ascii="Arial" w:hAnsi="Arial" w:cs="Arial"/>
          <w:sz w:val="20"/>
          <w:szCs w:val="20"/>
        </w:rPr>
        <w:t>n</w:t>
      </w:r>
      <w:r w:rsidRPr="007318C4">
        <w:rPr>
          <w:rFonts w:ascii="Arial" w:hAnsi="Arial" w:cs="Arial"/>
          <w:sz w:val="20"/>
          <w:szCs w:val="20"/>
        </w:rPr>
        <w:t xml:space="preserve"> Kunststoffe</w:t>
      </w:r>
      <w:r w:rsidR="00154F9C">
        <w:rPr>
          <w:rFonts w:ascii="Arial" w:hAnsi="Arial" w:cs="Arial"/>
          <w:sz w:val="20"/>
          <w:szCs w:val="20"/>
        </w:rPr>
        <w:t>n</w:t>
      </w:r>
      <w:r w:rsidRPr="007318C4">
        <w:rPr>
          <w:rFonts w:ascii="Arial" w:hAnsi="Arial" w:cs="Arial"/>
          <w:sz w:val="20"/>
          <w:szCs w:val="20"/>
        </w:rPr>
        <w:t xml:space="preserve">, Papier, Pappe sowie Leichtverpackungen und Holz der Ströher Gruppe im vergangenen Jahr eine Einsparung von </w:t>
      </w:r>
      <w:r w:rsidR="00295095">
        <w:rPr>
          <w:rFonts w:ascii="Arial" w:hAnsi="Arial" w:cs="Arial"/>
          <w:sz w:val="20"/>
          <w:szCs w:val="20"/>
        </w:rPr>
        <w:t>1062,114</w:t>
      </w:r>
      <w:r w:rsidRPr="007318C4">
        <w:rPr>
          <w:rFonts w:ascii="Arial" w:hAnsi="Arial" w:cs="Arial"/>
          <w:sz w:val="20"/>
          <w:szCs w:val="20"/>
        </w:rPr>
        <w:t xml:space="preserve"> Tonnen an Ressourcen und zusätzlich knapp </w:t>
      </w:r>
    </w:p>
    <w:p w14:paraId="59EE9F32" w14:textId="77777777" w:rsidR="007318C4" w:rsidRPr="007318C4" w:rsidRDefault="00295095" w:rsidP="007318C4">
      <w:pPr>
        <w:spacing w:line="240" w:lineRule="auto"/>
        <w:rPr>
          <w:rFonts w:ascii="Arial" w:hAnsi="Arial" w:cs="Arial"/>
          <w:sz w:val="20"/>
          <w:szCs w:val="20"/>
        </w:rPr>
      </w:pPr>
      <w:r>
        <w:rPr>
          <w:rFonts w:ascii="Arial" w:hAnsi="Arial" w:cs="Arial"/>
          <w:sz w:val="20"/>
          <w:szCs w:val="20"/>
        </w:rPr>
        <w:t>138</w:t>
      </w:r>
      <w:r w:rsidR="00EA31FA">
        <w:rPr>
          <w:rFonts w:ascii="Arial" w:hAnsi="Arial" w:cs="Arial"/>
          <w:sz w:val="20"/>
          <w:szCs w:val="20"/>
        </w:rPr>
        <w:t xml:space="preserve"> </w:t>
      </w:r>
      <w:r>
        <w:rPr>
          <w:rFonts w:ascii="Arial" w:hAnsi="Arial" w:cs="Arial"/>
          <w:sz w:val="20"/>
          <w:szCs w:val="20"/>
        </w:rPr>
        <w:t>319</w:t>
      </w:r>
      <w:r w:rsidR="007318C4" w:rsidRPr="007318C4">
        <w:rPr>
          <w:rFonts w:ascii="Arial" w:hAnsi="Arial" w:cs="Arial"/>
          <w:sz w:val="20"/>
          <w:szCs w:val="20"/>
        </w:rPr>
        <w:t xml:space="preserve"> </w:t>
      </w:r>
      <w:r>
        <w:rPr>
          <w:rFonts w:ascii="Arial" w:hAnsi="Arial" w:cs="Arial"/>
          <w:sz w:val="20"/>
          <w:szCs w:val="20"/>
        </w:rPr>
        <w:t>Kilogramm</w:t>
      </w:r>
      <w:r w:rsidR="007318C4" w:rsidRPr="007318C4">
        <w:rPr>
          <w:rFonts w:ascii="Arial" w:hAnsi="Arial" w:cs="Arial"/>
          <w:sz w:val="20"/>
          <w:szCs w:val="20"/>
        </w:rPr>
        <w:t xml:space="preserve"> an Treibhausgasen. </w:t>
      </w:r>
    </w:p>
    <w:p w14:paraId="325E37DA" w14:textId="77777777" w:rsidR="007318C4" w:rsidRPr="007318C4" w:rsidRDefault="007318C4" w:rsidP="007318C4">
      <w:pPr>
        <w:spacing w:line="240" w:lineRule="auto"/>
        <w:rPr>
          <w:rFonts w:ascii="Arial" w:hAnsi="Arial" w:cs="Arial"/>
          <w:sz w:val="20"/>
          <w:szCs w:val="20"/>
        </w:rPr>
      </w:pPr>
    </w:p>
    <w:p w14:paraId="6391753E" w14:textId="39A0F971" w:rsidR="007318C4" w:rsidRPr="007318C4" w:rsidRDefault="007318C4" w:rsidP="007318C4">
      <w:pPr>
        <w:spacing w:line="240" w:lineRule="auto"/>
        <w:rPr>
          <w:rFonts w:ascii="Arial" w:hAnsi="Arial" w:cs="Arial"/>
          <w:sz w:val="20"/>
          <w:szCs w:val="20"/>
        </w:rPr>
      </w:pPr>
      <w:r w:rsidRPr="007318C4">
        <w:rPr>
          <w:rFonts w:ascii="Arial" w:hAnsi="Arial" w:cs="Arial"/>
          <w:sz w:val="20"/>
          <w:szCs w:val="20"/>
        </w:rPr>
        <w:t>„Dank unserer gemeinsamen Recyclingaktivitäten spar</w:t>
      </w:r>
      <w:r w:rsidR="0015284D">
        <w:rPr>
          <w:rFonts w:ascii="Arial" w:hAnsi="Arial" w:cs="Arial"/>
          <w:sz w:val="20"/>
          <w:szCs w:val="20"/>
        </w:rPr>
        <w:t>t die Ströher Gruppe</w:t>
      </w:r>
      <w:r w:rsidRPr="007318C4">
        <w:rPr>
          <w:rFonts w:ascii="Arial" w:hAnsi="Arial" w:cs="Arial"/>
          <w:sz w:val="20"/>
          <w:szCs w:val="20"/>
        </w:rPr>
        <w:t xml:space="preserve"> jedes Jahr große Mengen an Treibhausgasen und Primärressourcen ein“, heißt es in dem Schreiben der </w:t>
      </w:r>
      <w:proofErr w:type="spellStart"/>
      <w:r w:rsidRPr="007318C4">
        <w:rPr>
          <w:rFonts w:ascii="Arial" w:hAnsi="Arial" w:cs="Arial"/>
          <w:sz w:val="20"/>
          <w:szCs w:val="20"/>
        </w:rPr>
        <w:t>interseroh</w:t>
      </w:r>
      <w:proofErr w:type="spellEnd"/>
      <w:r w:rsidRPr="007318C4">
        <w:rPr>
          <w:rFonts w:ascii="Arial" w:hAnsi="Arial" w:cs="Arial"/>
          <w:sz w:val="20"/>
          <w:szCs w:val="20"/>
        </w:rPr>
        <w:t xml:space="preserve">. „Das bestätigen uns zum zwölften Mal in Folge die unabhängigen Untersuchungen des Fraunhofer-Instituts für Umwelt-, Sicherheits- und Energietechnik UMSICHT.“ Kreisläufe schließen, Abfälle vermeiden, Ressourcen schonen: </w:t>
      </w:r>
      <w:r w:rsidR="00154F9C">
        <w:rPr>
          <w:rFonts w:ascii="Arial" w:hAnsi="Arial" w:cs="Arial"/>
          <w:sz w:val="20"/>
          <w:szCs w:val="20"/>
        </w:rPr>
        <w:t>S</w:t>
      </w:r>
      <w:r w:rsidRPr="007318C4">
        <w:rPr>
          <w:rFonts w:ascii="Arial" w:hAnsi="Arial" w:cs="Arial"/>
          <w:sz w:val="20"/>
          <w:szCs w:val="20"/>
        </w:rPr>
        <w:t xml:space="preserve">eit 1991 entwickelt </w:t>
      </w:r>
      <w:proofErr w:type="spellStart"/>
      <w:r w:rsidRPr="007318C4">
        <w:rPr>
          <w:rFonts w:ascii="Arial" w:hAnsi="Arial" w:cs="Arial"/>
          <w:sz w:val="20"/>
          <w:szCs w:val="20"/>
        </w:rPr>
        <w:t>interseroh</w:t>
      </w:r>
      <w:proofErr w:type="spellEnd"/>
      <w:r w:rsidRPr="007318C4">
        <w:rPr>
          <w:rFonts w:ascii="Arial" w:hAnsi="Arial" w:cs="Arial"/>
          <w:sz w:val="20"/>
          <w:szCs w:val="20"/>
        </w:rPr>
        <w:t xml:space="preserve"> maßgeschneiderte Umwelt- und Systemdienstleistungen für seine Kunden aus allen Branchen. Gemeinsam mit den Kunden in ganz Europa gestaltet </w:t>
      </w:r>
      <w:proofErr w:type="spellStart"/>
      <w:r w:rsidRPr="007318C4">
        <w:rPr>
          <w:rFonts w:ascii="Arial" w:hAnsi="Arial" w:cs="Arial"/>
          <w:sz w:val="20"/>
          <w:szCs w:val="20"/>
        </w:rPr>
        <w:t>interseroh</w:t>
      </w:r>
      <w:proofErr w:type="spellEnd"/>
      <w:r w:rsidRPr="007318C4">
        <w:rPr>
          <w:rFonts w:ascii="Arial" w:hAnsi="Arial" w:cs="Arial"/>
          <w:sz w:val="20"/>
          <w:szCs w:val="20"/>
        </w:rPr>
        <w:t xml:space="preserve"> intelligente </w:t>
      </w:r>
      <w:proofErr w:type="spellStart"/>
      <w:r w:rsidRPr="007318C4">
        <w:rPr>
          <w:rFonts w:ascii="Arial" w:hAnsi="Arial" w:cs="Arial"/>
          <w:sz w:val="20"/>
          <w:szCs w:val="20"/>
        </w:rPr>
        <w:t>Full</w:t>
      </w:r>
      <w:proofErr w:type="spellEnd"/>
      <w:r w:rsidR="00154F9C">
        <w:rPr>
          <w:rFonts w:ascii="Arial" w:hAnsi="Arial" w:cs="Arial"/>
          <w:sz w:val="20"/>
          <w:szCs w:val="20"/>
        </w:rPr>
        <w:t>-</w:t>
      </w:r>
      <w:r w:rsidRPr="007318C4">
        <w:rPr>
          <w:rFonts w:ascii="Arial" w:hAnsi="Arial" w:cs="Arial"/>
          <w:sz w:val="20"/>
          <w:szCs w:val="20"/>
        </w:rPr>
        <w:t>Service-Lösungen und Produkte, die die Nachhaltigkeitsleistung der Unternehmen gezielt verbessern.</w:t>
      </w:r>
    </w:p>
    <w:p w14:paraId="5E4BBD90" w14:textId="77777777" w:rsidR="007318C4" w:rsidRPr="007318C4" w:rsidRDefault="007318C4" w:rsidP="007318C4">
      <w:pPr>
        <w:spacing w:line="240" w:lineRule="auto"/>
        <w:rPr>
          <w:rFonts w:ascii="Arial" w:hAnsi="Arial" w:cs="Arial"/>
          <w:sz w:val="20"/>
          <w:szCs w:val="20"/>
        </w:rPr>
      </w:pPr>
    </w:p>
    <w:p w14:paraId="1AB428B0" w14:textId="77777777" w:rsidR="002F3E30" w:rsidRDefault="007318C4" w:rsidP="007318C4">
      <w:pPr>
        <w:spacing w:line="240" w:lineRule="auto"/>
        <w:rPr>
          <w:rFonts w:ascii="Arial" w:hAnsi="Arial" w:cs="Arial"/>
          <w:sz w:val="20"/>
          <w:szCs w:val="20"/>
        </w:rPr>
      </w:pPr>
      <w:r w:rsidRPr="007318C4">
        <w:rPr>
          <w:rFonts w:ascii="Arial" w:hAnsi="Arial" w:cs="Arial"/>
          <w:sz w:val="20"/>
          <w:szCs w:val="20"/>
        </w:rPr>
        <w:t xml:space="preserve">Ströher leistet einen wichtigen Beitrag für die Umwelt. Gemeinsam mit dem Fraunhofer-Institut für Umwelt-, </w:t>
      </w:r>
      <w:r w:rsidRPr="007318C4">
        <w:rPr>
          <w:rFonts w:ascii="Arial" w:hAnsi="Arial" w:cs="Arial"/>
          <w:sz w:val="20"/>
          <w:szCs w:val="20"/>
        </w:rPr>
        <w:lastRenderedPageBreak/>
        <w:t xml:space="preserve">Sicherheits- und Energietechnik UMSICHT werden die Recycling-Aktivitäten im Unternehmen jedes Jahr erneut auf den Prüfstand gestellt. „Und auch in Zukunft werden wir in unserer Branche Pionierqualitäten an den Tag legen und beim verantwortungsvollen Umgang mit Ressourcen zeigen, wo es langgeht“, lässt Geschäftsführer Patrick Schneider keinen Zweifel darüber aufkommen, welchen Stellenwert er diesem Thema beimisst.   </w:t>
      </w:r>
    </w:p>
    <w:p w14:paraId="0C89A695" w14:textId="77777777" w:rsidR="007318C4" w:rsidRDefault="007318C4" w:rsidP="007318C4">
      <w:pPr>
        <w:spacing w:line="240" w:lineRule="auto"/>
        <w:rPr>
          <w:rFonts w:ascii="Arial" w:hAnsi="Arial" w:cs="Lucida Sans Unicode"/>
          <w:sz w:val="18"/>
          <w:szCs w:val="18"/>
        </w:rPr>
      </w:pPr>
    </w:p>
    <w:p w14:paraId="6B9014F6" w14:textId="77777777" w:rsidR="0015284D" w:rsidRPr="002100D5" w:rsidRDefault="0015284D" w:rsidP="0015284D">
      <w:pPr>
        <w:spacing w:line="240" w:lineRule="auto"/>
        <w:rPr>
          <w:rFonts w:ascii="Arial" w:hAnsi="Arial" w:cs="Arial"/>
          <w:sz w:val="20"/>
          <w:szCs w:val="20"/>
        </w:rPr>
      </w:pPr>
      <w:r w:rsidRPr="00715D00">
        <w:rPr>
          <w:rFonts w:ascii="Arial" w:hAnsi="Arial" w:cs="Arial"/>
          <w:sz w:val="20"/>
          <w:szCs w:val="20"/>
        </w:rPr>
        <w:t>Die Ströher Gruppe ist ein weltweit agierendes hessisches Keramik-Unternehmen, das am Standort Dillenburg auf die Produktion und den Vertrieb von</w:t>
      </w:r>
      <w:r>
        <w:rPr>
          <w:rFonts w:ascii="Arial" w:hAnsi="Arial" w:cs="Arial"/>
          <w:sz w:val="20"/>
          <w:szCs w:val="20"/>
        </w:rPr>
        <w:t xml:space="preserve"> Fliesen </w:t>
      </w:r>
      <w:r w:rsidRPr="00715D00">
        <w:rPr>
          <w:rFonts w:ascii="Arial" w:hAnsi="Arial" w:cs="Arial"/>
          <w:sz w:val="20"/>
          <w:szCs w:val="20"/>
        </w:rPr>
        <w:t xml:space="preserve">und Klinker spezialisiert ist, die eine besondere Handschrift tragen. Die Muttergesellschaft Ströher gilt seit 1884 als einer der führenden deutschen Hersteller von stranggezogenen Klinkerriemchen für Fassaden und frostsicherer </w:t>
      </w:r>
      <w:proofErr w:type="spellStart"/>
      <w:r w:rsidRPr="00715D00">
        <w:rPr>
          <w:rFonts w:ascii="Arial" w:hAnsi="Arial" w:cs="Arial"/>
          <w:sz w:val="20"/>
          <w:szCs w:val="20"/>
        </w:rPr>
        <w:t>Outdoor</w:t>
      </w:r>
      <w:r>
        <w:rPr>
          <w:rFonts w:ascii="Arial" w:hAnsi="Arial" w:cs="Arial"/>
          <w:sz w:val="20"/>
          <w:szCs w:val="20"/>
        </w:rPr>
        <w:t>k</w:t>
      </w:r>
      <w:r w:rsidRPr="00715D00">
        <w:rPr>
          <w:rFonts w:ascii="Arial" w:hAnsi="Arial" w:cs="Arial"/>
          <w:sz w:val="20"/>
          <w:szCs w:val="20"/>
        </w:rPr>
        <w:t>eramik</w:t>
      </w:r>
      <w:proofErr w:type="spellEnd"/>
      <w:r w:rsidRPr="00715D00">
        <w:rPr>
          <w:rFonts w:ascii="Arial" w:hAnsi="Arial" w:cs="Arial"/>
          <w:sz w:val="20"/>
          <w:szCs w:val="20"/>
        </w:rPr>
        <w:t xml:space="preserve"> für Terrassen und Balkone. Die Tochtergesellschaften </w:t>
      </w:r>
      <w:proofErr w:type="spellStart"/>
      <w:r w:rsidRPr="00715D00">
        <w:rPr>
          <w:rFonts w:ascii="Arial" w:hAnsi="Arial" w:cs="Arial"/>
          <w:sz w:val="20"/>
          <w:szCs w:val="20"/>
        </w:rPr>
        <w:t>Gepadi</w:t>
      </w:r>
      <w:proofErr w:type="spellEnd"/>
      <w:r w:rsidRPr="00715D00">
        <w:rPr>
          <w:rFonts w:ascii="Arial" w:hAnsi="Arial" w:cs="Arial"/>
          <w:sz w:val="20"/>
          <w:szCs w:val="20"/>
        </w:rPr>
        <w:t xml:space="preserve"> und Ströher Living vermarkten im Geschäftsfeld der Wohnkeramik Feinsteinzeug-Lifestyle-Fliesen für den Boden und die Wand.</w:t>
      </w:r>
    </w:p>
    <w:p w14:paraId="7AAE76CE" w14:textId="77777777" w:rsidR="00ED1E96" w:rsidRDefault="00ED1E96" w:rsidP="00ED1E96">
      <w:pPr>
        <w:spacing w:line="240" w:lineRule="auto"/>
        <w:rPr>
          <w:rFonts w:ascii="Arial" w:hAnsi="Arial" w:cs="Lucida Sans Unicode"/>
          <w:sz w:val="18"/>
          <w:szCs w:val="18"/>
        </w:rPr>
      </w:pPr>
    </w:p>
    <w:p w14:paraId="1210C2E3" w14:textId="77777777" w:rsidR="00ED1E96" w:rsidRDefault="00ED1E96" w:rsidP="007318C4">
      <w:pPr>
        <w:spacing w:line="240" w:lineRule="auto"/>
        <w:rPr>
          <w:rFonts w:ascii="Arial" w:hAnsi="Arial" w:cs="Lucida Sans Unicode"/>
          <w:sz w:val="18"/>
          <w:szCs w:val="18"/>
        </w:rPr>
      </w:pPr>
    </w:p>
    <w:p w14:paraId="2811304B" w14:textId="2B17C37F"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860548">
        <w:rPr>
          <w:rFonts w:ascii="Arial" w:hAnsi="Arial" w:cs="Lucida Sans Unicode"/>
          <w:sz w:val="18"/>
          <w:szCs w:val="18"/>
        </w:rPr>
        <w:t>3.</w:t>
      </w:r>
      <w:r w:rsidR="00DD64B3">
        <w:rPr>
          <w:rFonts w:ascii="Arial" w:hAnsi="Arial" w:cs="Lucida Sans Unicode"/>
          <w:sz w:val="18"/>
          <w:szCs w:val="18"/>
        </w:rPr>
        <w:t>0</w:t>
      </w:r>
      <w:r w:rsidR="00094755">
        <w:rPr>
          <w:rFonts w:ascii="Arial" w:hAnsi="Arial" w:cs="Lucida Sans Unicode"/>
          <w:sz w:val="18"/>
          <w:szCs w:val="18"/>
        </w:rPr>
        <w:t>65</w:t>
      </w:r>
      <w:bookmarkStart w:id="0" w:name="_GoBack"/>
      <w:bookmarkEnd w:id="0"/>
      <w:r>
        <w:rPr>
          <w:rFonts w:ascii="Arial" w:hAnsi="Arial" w:cs="Lucida Sans Unicode"/>
          <w:sz w:val="18"/>
          <w:szCs w:val="18"/>
        </w:rPr>
        <w:br/>
      </w:r>
    </w:p>
    <w:p w14:paraId="36767F12" w14:textId="77777777" w:rsidR="002F6C51" w:rsidRPr="0007684B" w:rsidRDefault="002F6C51" w:rsidP="002F6C51">
      <w:pPr>
        <w:spacing w:line="240" w:lineRule="auto"/>
        <w:rPr>
          <w:rFonts w:ascii="Arial" w:hAnsi="Arial" w:cs="Lucida Sans Unicode"/>
          <w:sz w:val="18"/>
          <w:szCs w:val="18"/>
        </w:rPr>
      </w:pPr>
    </w:p>
    <w:p w14:paraId="7AF59680"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3A9B98D9" w14:textId="77777777" w:rsidR="002F6C51" w:rsidRPr="0007684B" w:rsidRDefault="002F6C51" w:rsidP="002F6C51">
      <w:pPr>
        <w:spacing w:line="240" w:lineRule="auto"/>
        <w:rPr>
          <w:rFonts w:ascii="Arial" w:hAnsi="Arial" w:cs="Lucida Sans Unicode"/>
          <w:sz w:val="18"/>
          <w:szCs w:val="18"/>
        </w:rPr>
      </w:pPr>
    </w:p>
    <w:p w14:paraId="7E43897B" w14:textId="77777777" w:rsidR="00E04F5C" w:rsidRDefault="00E04F5C" w:rsidP="002F6C51">
      <w:pPr>
        <w:spacing w:line="240" w:lineRule="auto"/>
        <w:rPr>
          <w:rFonts w:ascii="Arial" w:hAnsi="Arial" w:cs="Lucida Sans Unicode"/>
          <w:sz w:val="18"/>
          <w:szCs w:val="18"/>
        </w:rPr>
      </w:pPr>
    </w:p>
    <w:p w14:paraId="7FFE2CEA" w14:textId="77777777" w:rsidR="00E04F5C" w:rsidRDefault="00E04F5C" w:rsidP="002F6C51">
      <w:pPr>
        <w:spacing w:line="240" w:lineRule="auto"/>
        <w:rPr>
          <w:rFonts w:ascii="Arial" w:hAnsi="Arial" w:cs="Lucida Sans Unicode"/>
          <w:sz w:val="18"/>
          <w:szCs w:val="18"/>
        </w:rPr>
      </w:pPr>
    </w:p>
    <w:p w14:paraId="550E0950"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16882917" w14:textId="77777777" w:rsidR="002F6C51" w:rsidRPr="0007684B" w:rsidRDefault="002F6C51" w:rsidP="002F6C51">
      <w:pPr>
        <w:spacing w:line="240" w:lineRule="auto"/>
        <w:rPr>
          <w:rFonts w:ascii="Arial" w:hAnsi="Arial" w:cs="Lucida Sans Unicode"/>
          <w:sz w:val="18"/>
          <w:szCs w:val="18"/>
        </w:rPr>
      </w:pPr>
    </w:p>
    <w:p w14:paraId="009D27D5"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280DCD01"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347E62CD" w14:textId="77777777"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8879" w14:textId="77777777" w:rsidR="00762440" w:rsidRDefault="00762440">
      <w:r>
        <w:separator/>
      </w:r>
    </w:p>
  </w:endnote>
  <w:endnote w:type="continuationSeparator" w:id="0">
    <w:p w14:paraId="31C85CDA" w14:textId="77777777" w:rsidR="00762440" w:rsidRDefault="0076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E7BA" w14:textId="77777777" w:rsidR="003D2B3F" w:rsidRDefault="00213132">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33636169" wp14:editId="069CB5EA">
              <wp:simplePos x="0" y="0"/>
              <wp:positionH relativeFrom="page">
                <wp:posOffset>1080135</wp:posOffset>
              </wp:positionH>
              <wp:positionV relativeFrom="paragraph">
                <wp:posOffset>-630555</wp:posOffset>
              </wp:positionV>
              <wp:extent cx="5943600" cy="800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0A272" w14:textId="77777777" w:rsidR="00AC6154" w:rsidRDefault="00AC6154" w:rsidP="00C272C2">
                          <w:pPr>
                            <w:pStyle w:val="Fuzeile"/>
                            <w:tabs>
                              <w:tab w:val="clear" w:pos="4819"/>
                              <w:tab w:val="left" w:pos="3402"/>
                              <w:tab w:val="left" w:pos="7655"/>
                            </w:tabs>
                            <w:rPr>
                              <w:rFonts w:ascii="Arial" w:hAnsi="Arial" w:cs="Arial"/>
                              <w:b/>
                              <w:spacing w:val="10"/>
                            </w:rPr>
                          </w:pPr>
                        </w:p>
                        <w:p w14:paraId="51A4D11F" w14:textId="77777777" w:rsidR="005262C0" w:rsidRDefault="005262C0" w:rsidP="00C272C2">
                          <w:pPr>
                            <w:pStyle w:val="Fuzeile"/>
                            <w:tabs>
                              <w:tab w:val="clear" w:pos="4819"/>
                              <w:tab w:val="left" w:pos="3402"/>
                              <w:tab w:val="left" w:pos="7655"/>
                            </w:tabs>
                            <w:rPr>
                              <w:rFonts w:ascii="Arial" w:hAnsi="Arial" w:cs="Arial"/>
                              <w:b/>
                              <w:spacing w:val="10"/>
                            </w:rPr>
                          </w:pPr>
                        </w:p>
                        <w:p w14:paraId="3AF766B5"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402BFC6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27FD728"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2D6E1983"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F21B8E" w:rsidRPr="005B165E">
                            <w:rPr>
                              <w:rFonts w:ascii="Arial" w:hAnsi="Arial" w:cs="Arial"/>
                              <w:spacing w:val="10"/>
                            </w:rPr>
                            <w:fldChar w:fldCharType="begin"/>
                          </w:r>
                          <w:r w:rsidRPr="005B165E">
                            <w:rPr>
                              <w:rFonts w:ascii="Arial" w:hAnsi="Arial" w:cs="Arial"/>
                              <w:spacing w:val="10"/>
                            </w:rPr>
                            <w:instrText xml:space="preserve"> PAGE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r w:rsidRPr="005B165E">
                            <w:rPr>
                              <w:rFonts w:ascii="Arial" w:hAnsi="Arial" w:cs="Arial"/>
                              <w:spacing w:val="10"/>
                            </w:rPr>
                            <w:t xml:space="preserve"> von </w:t>
                          </w:r>
                          <w:r w:rsidR="00F21B8E" w:rsidRPr="005B165E">
                            <w:rPr>
                              <w:rFonts w:ascii="Arial" w:hAnsi="Arial" w:cs="Arial"/>
                              <w:spacing w:val="10"/>
                            </w:rPr>
                            <w:fldChar w:fldCharType="begin"/>
                          </w:r>
                          <w:r w:rsidRPr="005B165E">
                            <w:rPr>
                              <w:rFonts w:ascii="Arial" w:hAnsi="Arial" w:cs="Arial"/>
                              <w:spacing w:val="10"/>
                            </w:rPr>
                            <w:instrText xml:space="preserve"> NUMPAGES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p>
                        <w:p w14:paraId="73D5735B" w14:textId="77777777" w:rsidR="003D2B3F" w:rsidRPr="005B165E" w:rsidRDefault="003D2B3F" w:rsidP="00C272C2">
                          <w:pPr>
                            <w:pStyle w:val="Fuzeile"/>
                            <w:tabs>
                              <w:tab w:val="left" w:pos="1701"/>
                            </w:tabs>
                            <w:rPr>
                              <w:rFonts w:ascii="Arial" w:hAnsi="Arial" w:cs="Arial"/>
                              <w:spacing w:val="10"/>
                            </w:rPr>
                          </w:pPr>
                        </w:p>
                        <w:p w14:paraId="5EB74FC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36169"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" filled="f" stroked="f">
              <v:path arrowok="t"/>
              <v:textbox inset="0,0,0,0">
                <w:txbxContent>
                  <w:p w14:paraId="3340A272" w14:textId="77777777" w:rsidR="00AC6154" w:rsidRDefault="00AC6154" w:rsidP="00C272C2">
                    <w:pPr>
                      <w:pStyle w:val="Fuzeile"/>
                      <w:tabs>
                        <w:tab w:val="clear" w:pos="4819"/>
                        <w:tab w:val="left" w:pos="3402"/>
                        <w:tab w:val="left" w:pos="7655"/>
                      </w:tabs>
                      <w:rPr>
                        <w:rFonts w:ascii="Arial" w:hAnsi="Arial" w:cs="Arial"/>
                        <w:b/>
                        <w:spacing w:val="10"/>
                      </w:rPr>
                    </w:pPr>
                  </w:p>
                  <w:p w14:paraId="51A4D11F" w14:textId="77777777" w:rsidR="005262C0" w:rsidRDefault="005262C0" w:rsidP="00C272C2">
                    <w:pPr>
                      <w:pStyle w:val="Fuzeile"/>
                      <w:tabs>
                        <w:tab w:val="clear" w:pos="4819"/>
                        <w:tab w:val="left" w:pos="3402"/>
                        <w:tab w:val="left" w:pos="7655"/>
                      </w:tabs>
                      <w:rPr>
                        <w:rFonts w:ascii="Arial" w:hAnsi="Arial" w:cs="Arial"/>
                        <w:b/>
                        <w:spacing w:val="10"/>
                      </w:rPr>
                    </w:pPr>
                  </w:p>
                  <w:p w14:paraId="3AF766B5"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402BFC6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27FD728"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2D6E1983"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F21B8E" w:rsidRPr="005B165E">
                      <w:rPr>
                        <w:rFonts w:ascii="Arial" w:hAnsi="Arial" w:cs="Arial"/>
                        <w:spacing w:val="10"/>
                      </w:rPr>
                      <w:fldChar w:fldCharType="begin"/>
                    </w:r>
                    <w:r w:rsidRPr="005B165E">
                      <w:rPr>
                        <w:rFonts w:ascii="Arial" w:hAnsi="Arial" w:cs="Arial"/>
                        <w:spacing w:val="10"/>
                      </w:rPr>
                      <w:instrText xml:space="preserve"> PAGE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r w:rsidRPr="005B165E">
                      <w:rPr>
                        <w:rFonts w:ascii="Arial" w:hAnsi="Arial" w:cs="Arial"/>
                        <w:spacing w:val="10"/>
                      </w:rPr>
                      <w:t xml:space="preserve"> von </w:t>
                    </w:r>
                    <w:r w:rsidR="00F21B8E" w:rsidRPr="005B165E">
                      <w:rPr>
                        <w:rFonts w:ascii="Arial" w:hAnsi="Arial" w:cs="Arial"/>
                        <w:spacing w:val="10"/>
                      </w:rPr>
                      <w:fldChar w:fldCharType="begin"/>
                    </w:r>
                    <w:r w:rsidRPr="005B165E">
                      <w:rPr>
                        <w:rFonts w:ascii="Arial" w:hAnsi="Arial" w:cs="Arial"/>
                        <w:spacing w:val="10"/>
                      </w:rPr>
                      <w:instrText xml:space="preserve"> NUMPAGES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p>
                  <w:p w14:paraId="73D5735B" w14:textId="77777777" w:rsidR="003D2B3F" w:rsidRPr="005B165E" w:rsidRDefault="003D2B3F" w:rsidP="00C272C2">
                    <w:pPr>
                      <w:pStyle w:val="Fuzeile"/>
                      <w:tabs>
                        <w:tab w:val="left" w:pos="1701"/>
                      </w:tabs>
                      <w:rPr>
                        <w:rFonts w:ascii="Arial" w:hAnsi="Arial" w:cs="Arial"/>
                        <w:spacing w:val="10"/>
                      </w:rPr>
                    </w:pPr>
                  </w:p>
                  <w:p w14:paraId="5EB74FC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E9EA" w14:textId="77777777" w:rsidR="003D2B3F" w:rsidRPr="009463F1" w:rsidRDefault="00213132"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3FE87617" wp14:editId="5407331C">
              <wp:simplePos x="0" y="0"/>
              <wp:positionH relativeFrom="page">
                <wp:posOffset>1075690</wp:posOffset>
              </wp:positionH>
              <wp:positionV relativeFrom="paragraph">
                <wp:posOffset>-323215</wp:posOffset>
              </wp:positionV>
              <wp:extent cx="6290945" cy="800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94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AB8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3FBF5C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64116814"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0AD2A05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Reg.-Nr. HRB 3019  Amtsgericht Wetzlar</w:t>
                          </w:r>
                        </w:p>
                        <w:p w14:paraId="4D5E9BC6"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18AD72B" w14:textId="57098D90"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F21B8E" w:rsidRPr="005B165E">
                            <w:rPr>
                              <w:rFonts w:ascii="Arial" w:hAnsi="Arial" w:cs="Arial"/>
                              <w:spacing w:val="10"/>
                            </w:rPr>
                            <w:fldChar w:fldCharType="begin"/>
                          </w:r>
                          <w:r w:rsidRPr="005B165E">
                            <w:rPr>
                              <w:rFonts w:ascii="Arial" w:hAnsi="Arial" w:cs="Arial"/>
                              <w:spacing w:val="10"/>
                            </w:rPr>
                            <w:instrText xml:space="preserve"> PAGE </w:instrText>
                          </w:r>
                          <w:r w:rsidR="00F21B8E" w:rsidRPr="005B165E">
                            <w:rPr>
                              <w:rFonts w:ascii="Arial" w:hAnsi="Arial" w:cs="Arial"/>
                              <w:spacing w:val="10"/>
                            </w:rPr>
                            <w:fldChar w:fldCharType="separate"/>
                          </w:r>
                          <w:r w:rsidR="00EA31FA">
                            <w:rPr>
                              <w:rFonts w:ascii="Arial" w:hAnsi="Arial" w:cs="Arial"/>
                              <w:noProof/>
                              <w:spacing w:val="10"/>
                            </w:rPr>
                            <w:t>1</w:t>
                          </w:r>
                          <w:r w:rsidR="00F21B8E" w:rsidRPr="005B165E">
                            <w:rPr>
                              <w:rFonts w:ascii="Arial" w:hAnsi="Arial" w:cs="Arial"/>
                              <w:spacing w:val="10"/>
                            </w:rPr>
                            <w:fldChar w:fldCharType="end"/>
                          </w:r>
                          <w:r w:rsidRPr="005B165E">
                            <w:rPr>
                              <w:rFonts w:ascii="Arial" w:hAnsi="Arial" w:cs="Arial"/>
                              <w:spacing w:val="10"/>
                            </w:rPr>
                            <w:t xml:space="preserve"> von </w:t>
                          </w:r>
                          <w:r w:rsidR="00F21B8E" w:rsidRPr="005B165E">
                            <w:rPr>
                              <w:rFonts w:ascii="Arial" w:hAnsi="Arial" w:cs="Arial"/>
                              <w:spacing w:val="10"/>
                            </w:rPr>
                            <w:fldChar w:fldCharType="begin"/>
                          </w:r>
                          <w:r w:rsidRPr="005B165E">
                            <w:rPr>
                              <w:rFonts w:ascii="Arial" w:hAnsi="Arial" w:cs="Arial"/>
                              <w:spacing w:val="10"/>
                            </w:rPr>
                            <w:instrText xml:space="preserve"> NUMPAGES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p>
                        <w:p w14:paraId="066D571B" w14:textId="77777777" w:rsidR="003D2B3F" w:rsidRPr="005B165E" w:rsidRDefault="003D2B3F" w:rsidP="00C272C2">
                          <w:pPr>
                            <w:pStyle w:val="Fuzeile"/>
                            <w:tabs>
                              <w:tab w:val="left" w:pos="1701"/>
                            </w:tabs>
                            <w:rPr>
                              <w:rFonts w:ascii="Arial" w:hAnsi="Arial" w:cs="Arial"/>
                              <w:spacing w:val="10"/>
                            </w:rPr>
                          </w:pPr>
                        </w:p>
                        <w:p w14:paraId="2BB3490D"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7617" id="_x0000_t202" coordsize="21600,21600" o:spt="202" path="m,l,21600r21600,l21600,xe">
              <v:stroke joinstyle="miter"/>
              <v:path gradientshapeok="t" o:connecttype="rect"/>
            </v:shapetype>
            <v:shape id="Text Box 1" o:sp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" filled="f" stroked="f">
              <v:path arrowok="t"/>
              <v:textbox inset="0,0,0,0">
                <w:txbxContent>
                  <w:p w14:paraId="5482AB8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3FBF5C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64116814"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0AD2A05C"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Reg.-Nr. HRB 3019  Amtsgericht Wetzlar</w:t>
                    </w:r>
                  </w:p>
                  <w:p w14:paraId="4D5E9BC6"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18AD72B" w14:textId="57098D90"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F21B8E" w:rsidRPr="005B165E">
                      <w:rPr>
                        <w:rFonts w:ascii="Arial" w:hAnsi="Arial" w:cs="Arial"/>
                        <w:spacing w:val="10"/>
                      </w:rPr>
                      <w:fldChar w:fldCharType="begin"/>
                    </w:r>
                    <w:r w:rsidRPr="005B165E">
                      <w:rPr>
                        <w:rFonts w:ascii="Arial" w:hAnsi="Arial" w:cs="Arial"/>
                        <w:spacing w:val="10"/>
                      </w:rPr>
                      <w:instrText xml:space="preserve"> PAGE </w:instrText>
                    </w:r>
                    <w:r w:rsidR="00F21B8E" w:rsidRPr="005B165E">
                      <w:rPr>
                        <w:rFonts w:ascii="Arial" w:hAnsi="Arial" w:cs="Arial"/>
                        <w:spacing w:val="10"/>
                      </w:rPr>
                      <w:fldChar w:fldCharType="separate"/>
                    </w:r>
                    <w:r w:rsidR="00EA31FA">
                      <w:rPr>
                        <w:rFonts w:ascii="Arial" w:hAnsi="Arial" w:cs="Arial"/>
                        <w:noProof/>
                        <w:spacing w:val="10"/>
                      </w:rPr>
                      <w:t>1</w:t>
                    </w:r>
                    <w:r w:rsidR="00F21B8E" w:rsidRPr="005B165E">
                      <w:rPr>
                        <w:rFonts w:ascii="Arial" w:hAnsi="Arial" w:cs="Arial"/>
                        <w:spacing w:val="10"/>
                      </w:rPr>
                      <w:fldChar w:fldCharType="end"/>
                    </w:r>
                    <w:r w:rsidRPr="005B165E">
                      <w:rPr>
                        <w:rFonts w:ascii="Arial" w:hAnsi="Arial" w:cs="Arial"/>
                        <w:spacing w:val="10"/>
                      </w:rPr>
                      <w:t xml:space="preserve"> von </w:t>
                    </w:r>
                    <w:r w:rsidR="00F21B8E" w:rsidRPr="005B165E">
                      <w:rPr>
                        <w:rFonts w:ascii="Arial" w:hAnsi="Arial" w:cs="Arial"/>
                        <w:spacing w:val="10"/>
                      </w:rPr>
                      <w:fldChar w:fldCharType="begin"/>
                    </w:r>
                    <w:r w:rsidRPr="005B165E">
                      <w:rPr>
                        <w:rFonts w:ascii="Arial" w:hAnsi="Arial" w:cs="Arial"/>
                        <w:spacing w:val="10"/>
                      </w:rPr>
                      <w:instrText xml:space="preserve"> NUMPAGES </w:instrText>
                    </w:r>
                    <w:r w:rsidR="00F21B8E" w:rsidRPr="005B165E">
                      <w:rPr>
                        <w:rFonts w:ascii="Arial" w:hAnsi="Arial" w:cs="Arial"/>
                        <w:spacing w:val="10"/>
                      </w:rPr>
                      <w:fldChar w:fldCharType="separate"/>
                    </w:r>
                    <w:r w:rsidR="00EA31FA">
                      <w:rPr>
                        <w:rFonts w:ascii="Arial" w:hAnsi="Arial" w:cs="Arial"/>
                        <w:noProof/>
                        <w:spacing w:val="10"/>
                      </w:rPr>
                      <w:t>2</w:t>
                    </w:r>
                    <w:r w:rsidR="00F21B8E" w:rsidRPr="005B165E">
                      <w:rPr>
                        <w:rFonts w:ascii="Arial" w:hAnsi="Arial" w:cs="Arial"/>
                        <w:spacing w:val="10"/>
                      </w:rPr>
                      <w:fldChar w:fldCharType="end"/>
                    </w:r>
                  </w:p>
                  <w:p w14:paraId="066D571B" w14:textId="77777777" w:rsidR="003D2B3F" w:rsidRPr="005B165E" w:rsidRDefault="003D2B3F" w:rsidP="00C272C2">
                    <w:pPr>
                      <w:pStyle w:val="Fuzeile"/>
                      <w:tabs>
                        <w:tab w:val="left" w:pos="1701"/>
                      </w:tabs>
                      <w:rPr>
                        <w:rFonts w:ascii="Arial" w:hAnsi="Arial" w:cs="Arial"/>
                        <w:spacing w:val="10"/>
                      </w:rPr>
                    </w:pPr>
                  </w:p>
                  <w:p w14:paraId="2BB3490D"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32557E3D" w14:textId="77777777" w:rsidR="003D2B3F" w:rsidRPr="009463F1" w:rsidRDefault="003D2B3F" w:rsidP="00C272C2">
    <w:pPr>
      <w:pStyle w:val="Fuzeile"/>
      <w:tabs>
        <w:tab w:val="left" w:pos="1701"/>
      </w:tabs>
      <w:rPr>
        <w:caps w:val="0"/>
      </w:rPr>
    </w:pPr>
  </w:p>
  <w:p w14:paraId="14D8C7E6"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CECD" w14:textId="77777777" w:rsidR="00762440" w:rsidRDefault="00762440">
      <w:r>
        <w:separator/>
      </w:r>
    </w:p>
  </w:footnote>
  <w:footnote w:type="continuationSeparator" w:id="0">
    <w:p w14:paraId="36B7C684" w14:textId="77777777" w:rsidR="00762440" w:rsidRDefault="0076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C5FA" w14:textId="77777777" w:rsidR="003D2B3F" w:rsidRDefault="00F21B8E">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7AD3F8CF"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4FD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4F095A25" wp14:editId="34D411E3">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46BF0024" wp14:editId="28753447">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FCC7" w14:textId="77777777" w:rsidR="003D2B3F" w:rsidRDefault="00213132">
    <w:pPr>
      <w:pStyle w:val="Kopfzeile"/>
      <w:jc w:val="right"/>
    </w:pPr>
    <w:r>
      <w:rPr>
        <w:noProof/>
        <w:sz w:val="20"/>
      </w:rPr>
      <mc:AlternateContent>
        <mc:Choice Requires="wps">
          <w:drawing>
            <wp:anchor distT="4294967294" distB="4294967294" distL="114300" distR="114300" simplePos="0" relativeHeight="251693056" behindDoc="0" locked="0" layoutInCell="1" allowOverlap="1" wp14:anchorId="44FB9166" wp14:editId="0205C329">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B70D71" id="Gerade Verbindung 22" o:spid="_x0000_s1026"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9.35pt" to="456.5pt,8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" strokecolor="black [3213]" strokeweight=".25pt">
              <o:lock v:ext="edit" shapetype="f"/>
            </v:line>
          </w:pict>
        </mc:Fallback>
      </mc:AlternateContent>
    </w:r>
    <w:r>
      <w:rPr>
        <w:noProof/>
        <w:sz w:val="20"/>
      </w:rPr>
      <mc:AlternateContent>
        <mc:Choice Requires="wps">
          <w:drawing>
            <wp:anchor distT="4294967294" distB="4294967294" distL="114300" distR="114300" simplePos="0" relativeHeight="251691008" behindDoc="0" locked="0" layoutInCell="1" allowOverlap="1" wp14:anchorId="321CABDA" wp14:editId="10F98744">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69F333" id="Gerade Verbindung 21" o:spid="_x0000_s1026" style="position:absolute;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6.15pt" to="456.5pt,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&#13;&#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FC7079B" wp14:editId="217B9F3A">
              <wp:simplePos x="0" y="0"/>
              <wp:positionH relativeFrom="leftMargin">
                <wp:posOffset>1078230</wp:posOffset>
              </wp:positionH>
              <wp:positionV relativeFrom="margin">
                <wp:posOffset>-709295</wp:posOffset>
              </wp:positionV>
              <wp:extent cx="572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2ED2"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079B"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" filled="f" stroked="f">
              <v:path arrowok="t"/>
              <v:textbox inset="0,0,0,0">
                <w:txbxContent>
                  <w:p w14:paraId="25352ED2"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E982659" wp14:editId="4E03F99A">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098B578C" wp14:editId="41AA5E17">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2"/>
    <w:rsid w:val="00001D1D"/>
    <w:rsid w:val="0003301E"/>
    <w:rsid w:val="00034AB4"/>
    <w:rsid w:val="00052C99"/>
    <w:rsid w:val="00061046"/>
    <w:rsid w:val="00074714"/>
    <w:rsid w:val="0007502B"/>
    <w:rsid w:val="0007684B"/>
    <w:rsid w:val="00082721"/>
    <w:rsid w:val="00085B53"/>
    <w:rsid w:val="00090DC3"/>
    <w:rsid w:val="00094755"/>
    <w:rsid w:val="000B04FF"/>
    <w:rsid w:val="000B2BF8"/>
    <w:rsid w:val="000B6C42"/>
    <w:rsid w:val="000C040D"/>
    <w:rsid w:val="000D4E50"/>
    <w:rsid w:val="000E51C5"/>
    <w:rsid w:val="000E62DE"/>
    <w:rsid w:val="000F0647"/>
    <w:rsid w:val="000F35E8"/>
    <w:rsid w:val="00100D60"/>
    <w:rsid w:val="00116FCA"/>
    <w:rsid w:val="00124327"/>
    <w:rsid w:val="00127D86"/>
    <w:rsid w:val="0015284D"/>
    <w:rsid w:val="0015389B"/>
    <w:rsid w:val="00154F9C"/>
    <w:rsid w:val="001578AF"/>
    <w:rsid w:val="001632DA"/>
    <w:rsid w:val="001752E3"/>
    <w:rsid w:val="00182C70"/>
    <w:rsid w:val="00197074"/>
    <w:rsid w:val="001B0517"/>
    <w:rsid w:val="001B77D2"/>
    <w:rsid w:val="001C285B"/>
    <w:rsid w:val="001C5826"/>
    <w:rsid w:val="00201934"/>
    <w:rsid w:val="002100D5"/>
    <w:rsid w:val="00213132"/>
    <w:rsid w:val="00217FAF"/>
    <w:rsid w:val="002528E8"/>
    <w:rsid w:val="00264E6F"/>
    <w:rsid w:val="00274910"/>
    <w:rsid w:val="00295095"/>
    <w:rsid w:val="002A23B0"/>
    <w:rsid w:val="002A4FE0"/>
    <w:rsid w:val="002A6387"/>
    <w:rsid w:val="002B2DA2"/>
    <w:rsid w:val="002B31DD"/>
    <w:rsid w:val="002B4C38"/>
    <w:rsid w:val="002C42FC"/>
    <w:rsid w:val="002C54B0"/>
    <w:rsid w:val="002E09C8"/>
    <w:rsid w:val="002E42E2"/>
    <w:rsid w:val="002E7033"/>
    <w:rsid w:val="002F0FD5"/>
    <w:rsid w:val="002F3E30"/>
    <w:rsid w:val="002F5426"/>
    <w:rsid w:val="002F6C51"/>
    <w:rsid w:val="00313408"/>
    <w:rsid w:val="00324E06"/>
    <w:rsid w:val="00333893"/>
    <w:rsid w:val="00344F79"/>
    <w:rsid w:val="00346155"/>
    <w:rsid w:val="003511BF"/>
    <w:rsid w:val="0036412F"/>
    <w:rsid w:val="00365D00"/>
    <w:rsid w:val="0038470C"/>
    <w:rsid w:val="00392390"/>
    <w:rsid w:val="00394A5F"/>
    <w:rsid w:val="003A4897"/>
    <w:rsid w:val="003A5E91"/>
    <w:rsid w:val="003B1270"/>
    <w:rsid w:val="003C1D60"/>
    <w:rsid w:val="003C41FB"/>
    <w:rsid w:val="003C657A"/>
    <w:rsid w:val="003C6B5D"/>
    <w:rsid w:val="003D2B3F"/>
    <w:rsid w:val="003D7FF6"/>
    <w:rsid w:val="003E195A"/>
    <w:rsid w:val="003E5FCD"/>
    <w:rsid w:val="003F2ABD"/>
    <w:rsid w:val="004058FC"/>
    <w:rsid w:val="00406A95"/>
    <w:rsid w:val="004151DA"/>
    <w:rsid w:val="004324AB"/>
    <w:rsid w:val="0044706C"/>
    <w:rsid w:val="00452E03"/>
    <w:rsid w:val="00462B8A"/>
    <w:rsid w:val="00473088"/>
    <w:rsid w:val="00480CBA"/>
    <w:rsid w:val="00486951"/>
    <w:rsid w:val="004908EE"/>
    <w:rsid w:val="00493B3C"/>
    <w:rsid w:val="00495F06"/>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E29C6"/>
    <w:rsid w:val="005F2361"/>
    <w:rsid w:val="005F5D67"/>
    <w:rsid w:val="00601912"/>
    <w:rsid w:val="00606882"/>
    <w:rsid w:val="00650965"/>
    <w:rsid w:val="00651706"/>
    <w:rsid w:val="006607ED"/>
    <w:rsid w:val="00672195"/>
    <w:rsid w:val="006731E6"/>
    <w:rsid w:val="00673EEF"/>
    <w:rsid w:val="00674ABA"/>
    <w:rsid w:val="006D1B84"/>
    <w:rsid w:val="006D4817"/>
    <w:rsid w:val="006D4E7E"/>
    <w:rsid w:val="006D6DAB"/>
    <w:rsid w:val="00700E62"/>
    <w:rsid w:val="007175FA"/>
    <w:rsid w:val="0072558F"/>
    <w:rsid w:val="007318C4"/>
    <w:rsid w:val="00734CC7"/>
    <w:rsid w:val="0073648E"/>
    <w:rsid w:val="00752DE0"/>
    <w:rsid w:val="007601AB"/>
    <w:rsid w:val="00762440"/>
    <w:rsid w:val="00770C08"/>
    <w:rsid w:val="00773D28"/>
    <w:rsid w:val="00774887"/>
    <w:rsid w:val="00777FB8"/>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0548"/>
    <w:rsid w:val="008643DB"/>
    <w:rsid w:val="0087771D"/>
    <w:rsid w:val="008A3FC4"/>
    <w:rsid w:val="008B794A"/>
    <w:rsid w:val="008C38D8"/>
    <w:rsid w:val="008C66BB"/>
    <w:rsid w:val="008C7035"/>
    <w:rsid w:val="008D22EC"/>
    <w:rsid w:val="008E5122"/>
    <w:rsid w:val="008F272E"/>
    <w:rsid w:val="008F79CC"/>
    <w:rsid w:val="009010CF"/>
    <w:rsid w:val="00903A4B"/>
    <w:rsid w:val="0090549A"/>
    <w:rsid w:val="00922B78"/>
    <w:rsid w:val="0092713A"/>
    <w:rsid w:val="009463F1"/>
    <w:rsid w:val="00961CF1"/>
    <w:rsid w:val="00976DF4"/>
    <w:rsid w:val="00983901"/>
    <w:rsid w:val="009879E4"/>
    <w:rsid w:val="00992A57"/>
    <w:rsid w:val="00994E2C"/>
    <w:rsid w:val="009A2089"/>
    <w:rsid w:val="009A3B10"/>
    <w:rsid w:val="009A3DC9"/>
    <w:rsid w:val="009B637F"/>
    <w:rsid w:val="009C4F81"/>
    <w:rsid w:val="009D1164"/>
    <w:rsid w:val="009D165E"/>
    <w:rsid w:val="009D3500"/>
    <w:rsid w:val="009E02E1"/>
    <w:rsid w:val="00A46611"/>
    <w:rsid w:val="00A5363F"/>
    <w:rsid w:val="00A55160"/>
    <w:rsid w:val="00A63AA5"/>
    <w:rsid w:val="00A66C40"/>
    <w:rsid w:val="00A701F4"/>
    <w:rsid w:val="00A851FB"/>
    <w:rsid w:val="00A920B1"/>
    <w:rsid w:val="00A92659"/>
    <w:rsid w:val="00A9301A"/>
    <w:rsid w:val="00A9588C"/>
    <w:rsid w:val="00AB668F"/>
    <w:rsid w:val="00AC023C"/>
    <w:rsid w:val="00AC48EF"/>
    <w:rsid w:val="00AC6154"/>
    <w:rsid w:val="00AD0E48"/>
    <w:rsid w:val="00AE209C"/>
    <w:rsid w:val="00AF1A49"/>
    <w:rsid w:val="00AF36F2"/>
    <w:rsid w:val="00AF65CC"/>
    <w:rsid w:val="00B07BF5"/>
    <w:rsid w:val="00B07CB5"/>
    <w:rsid w:val="00B333B3"/>
    <w:rsid w:val="00B52941"/>
    <w:rsid w:val="00B63E39"/>
    <w:rsid w:val="00B669B8"/>
    <w:rsid w:val="00B7603E"/>
    <w:rsid w:val="00B76559"/>
    <w:rsid w:val="00B85758"/>
    <w:rsid w:val="00B873FB"/>
    <w:rsid w:val="00BB611D"/>
    <w:rsid w:val="00BC1831"/>
    <w:rsid w:val="00BD6EDF"/>
    <w:rsid w:val="00BE00FC"/>
    <w:rsid w:val="00BE20A2"/>
    <w:rsid w:val="00BE3C6B"/>
    <w:rsid w:val="00BF6BD6"/>
    <w:rsid w:val="00C10BC0"/>
    <w:rsid w:val="00C272C2"/>
    <w:rsid w:val="00C37AB3"/>
    <w:rsid w:val="00C403AB"/>
    <w:rsid w:val="00C42FEB"/>
    <w:rsid w:val="00C559B8"/>
    <w:rsid w:val="00C6073D"/>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D00BA"/>
    <w:rsid w:val="00DD64B3"/>
    <w:rsid w:val="00DD6ECA"/>
    <w:rsid w:val="00DE77C5"/>
    <w:rsid w:val="00DF446E"/>
    <w:rsid w:val="00DF66AB"/>
    <w:rsid w:val="00E01053"/>
    <w:rsid w:val="00E04F5C"/>
    <w:rsid w:val="00E1570D"/>
    <w:rsid w:val="00E201D5"/>
    <w:rsid w:val="00E3226C"/>
    <w:rsid w:val="00E372F3"/>
    <w:rsid w:val="00E46B57"/>
    <w:rsid w:val="00E46B6B"/>
    <w:rsid w:val="00E55ED5"/>
    <w:rsid w:val="00E56608"/>
    <w:rsid w:val="00E64BA8"/>
    <w:rsid w:val="00EA31FA"/>
    <w:rsid w:val="00EC007D"/>
    <w:rsid w:val="00ED1E96"/>
    <w:rsid w:val="00ED24DF"/>
    <w:rsid w:val="00EE0303"/>
    <w:rsid w:val="00EF5CEA"/>
    <w:rsid w:val="00F12FE8"/>
    <w:rsid w:val="00F21B8E"/>
    <w:rsid w:val="00F237C6"/>
    <w:rsid w:val="00F276CC"/>
    <w:rsid w:val="00F35BAC"/>
    <w:rsid w:val="00F52CC7"/>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2E46D"/>
  <w15:docId w15:val="{06046809-C40A-124B-A0CF-CCDF9FB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customStyle="1" w:styleId="NichtaufgelsteErwhnung1">
    <w:name w:val="Nicht aufgelöste Erwähnung1"/>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7B61-AD4E-6C48-9CFE-260E6204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3028</Characters>
  <Application>Microsoft Office Word</Application>
  <DocSecurity>0</DocSecurity>
  <Lines>51</Lines>
  <Paragraphs>10</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3</cp:revision>
  <cp:lastPrinted>2019-11-07T10:37:00Z</cp:lastPrinted>
  <dcterms:created xsi:type="dcterms:W3CDTF">2019-11-07T12:36:00Z</dcterms:created>
  <dcterms:modified xsi:type="dcterms:W3CDTF">2019-11-07T12:37:00Z</dcterms:modified>
  <cp:category/>
</cp:coreProperties>
</file>